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78" w:rsidRPr="00496FF4" w:rsidRDefault="005D647C">
      <w:pPr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5.3pt;margin-top:-15pt;width:283.5pt;height:121.5pt;z-index:251659264;mso-position-horizontal-relative:margin;mso-position-vertical-relative:margin">
            <v:imagedata r:id="rId4" o:title="gesac"/>
            <w10:wrap type="square" anchorx="margin" anchory="margin"/>
          </v:shape>
        </w:pict>
      </w:r>
      <w:r w:rsidR="00A41878" w:rsidRPr="00496FF4">
        <w:rPr>
          <w:rFonts w:ascii="Times New Roman" w:hAnsi="Times New Roman" w:cs="Times New Roman"/>
          <w:b/>
          <w:sz w:val="24"/>
          <w:szCs w:val="24"/>
        </w:rPr>
        <w:t>Г. Брянск ул. Литейная 9</w:t>
      </w:r>
    </w:p>
    <w:p w:rsidR="00A41878" w:rsidRPr="00496FF4" w:rsidRDefault="00A41878">
      <w:pPr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>Тел. 8-(4832)-777-032</w:t>
      </w:r>
    </w:p>
    <w:p w:rsidR="00A41878" w:rsidRPr="00496FF4" w:rsidRDefault="00A41878">
      <w:pPr>
        <w:rPr>
          <w:rFonts w:ascii="Times New Roman" w:hAnsi="Times New Roman" w:cs="Times New Roman"/>
          <w:b/>
          <w:sz w:val="24"/>
          <w:szCs w:val="24"/>
        </w:rPr>
      </w:pPr>
      <w:r w:rsidRPr="00496FF4">
        <w:rPr>
          <w:rFonts w:ascii="Times New Roman" w:hAnsi="Times New Roman" w:cs="Times New Roman"/>
          <w:b/>
          <w:sz w:val="24"/>
          <w:szCs w:val="24"/>
        </w:rPr>
        <w:t>8-919-191-71-13 Алексей</w:t>
      </w:r>
    </w:p>
    <w:p w:rsidR="00A41878" w:rsidRPr="005D647C" w:rsidRDefault="005D647C">
      <w:pPr>
        <w:rPr>
          <w:rFonts w:ascii="Times New Roman" w:hAnsi="Times New Roman" w:cs="Times New Roman"/>
          <w:b/>
          <w:sz w:val="24"/>
          <w:szCs w:val="24"/>
        </w:rPr>
      </w:pPr>
      <w:r w:rsidRPr="005D647C">
        <w:rPr>
          <w:rFonts w:ascii="Times New Roman" w:hAnsi="Times New Roman" w:cs="Times New Roman"/>
          <w:b/>
          <w:sz w:val="24"/>
          <w:szCs w:val="24"/>
        </w:rPr>
        <w:t>ООО «Проминструмент»</w:t>
      </w:r>
    </w:p>
    <w:p w:rsidR="00A41878" w:rsidRPr="00A41878" w:rsidRDefault="00A41878">
      <w:pPr>
        <w:rPr>
          <w:rFonts w:ascii="Times New Roman" w:hAnsi="Times New Roman" w:cs="Times New Roman"/>
          <w:sz w:val="24"/>
          <w:szCs w:val="24"/>
        </w:rPr>
      </w:pPr>
    </w:p>
    <w:p w:rsidR="00A41878" w:rsidRPr="00A41878" w:rsidRDefault="00A41878" w:rsidP="00A41878">
      <w:pPr>
        <w:rPr>
          <w:rFonts w:ascii="Times New Roman" w:hAnsi="Times New Roman" w:cs="Times New Roman"/>
          <w:b/>
          <w:sz w:val="32"/>
          <w:szCs w:val="32"/>
        </w:rPr>
      </w:pPr>
      <w:r w:rsidRPr="00A41878">
        <w:rPr>
          <w:rFonts w:ascii="Times New Roman" w:hAnsi="Times New Roman" w:cs="Times New Roman"/>
          <w:b/>
          <w:sz w:val="32"/>
          <w:szCs w:val="32"/>
        </w:rPr>
        <w:tab/>
      </w:r>
      <w:r w:rsidRPr="00A41878">
        <w:rPr>
          <w:rFonts w:ascii="Times New Roman" w:hAnsi="Times New Roman" w:cs="Times New Roman"/>
          <w:b/>
          <w:sz w:val="32"/>
          <w:szCs w:val="32"/>
        </w:rPr>
        <w:tab/>
      </w:r>
      <w:r w:rsidRPr="00A4187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41878">
        <w:rPr>
          <w:rFonts w:ascii="Times New Roman" w:hAnsi="Times New Roman" w:cs="Times New Roman"/>
          <w:b/>
          <w:sz w:val="32"/>
          <w:szCs w:val="32"/>
        </w:rPr>
        <w:t>Коммерческое предложение</w:t>
      </w:r>
    </w:p>
    <w:p w:rsidR="00496FF4" w:rsidRPr="00496FF4" w:rsidRDefault="00496FF4" w:rsidP="00A4187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Ищем партнеров на территории РФ для реализации твердосплавного инструмента </w:t>
      </w:r>
      <w:r w:rsidRPr="00A41878">
        <w:rPr>
          <w:rFonts w:ascii="Times New Roman" w:hAnsi="Times New Roman" w:cs="Times New Roman"/>
          <w:b/>
          <w:color w:val="000000"/>
          <w:sz w:val="24"/>
          <w:szCs w:val="24"/>
        </w:rPr>
        <w:t>GESAC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1878" w:rsidRPr="00A41878" w:rsidRDefault="00A41878" w:rsidP="00A41878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</w:t>
      </w:r>
      <w:r w:rsidRPr="00496F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Xiamen Golden Egret Special Alloy Co., Ltd., </w:t>
      </w:r>
      <w:r w:rsidRPr="00496F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GESAC</w:t>
      </w:r>
      <w:r w:rsidRPr="00496F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4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Pr="00496F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4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основана</w:t>
      </w:r>
      <w:r w:rsidRPr="00496F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4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96F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1989 </w:t>
      </w:r>
      <w:r w:rsidRPr="00A4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</w:t>
      </w:r>
      <w:r w:rsidRPr="00496F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A41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компания принадлежит трем влиятельным производителям: XTC Group, которой принадлежит около 30% всех твердосплавных ресурсов в мире, остальные два, это Sandvik Group из Швеции и Sumitomo Group из Японии.</w:t>
      </w:r>
    </w:p>
    <w:p w:rsidR="00A41878" w:rsidRPr="00A41878" w:rsidRDefault="00A41878" w:rsidP="00A41878">
      <w:pPr>
        <w:pStyle w:val="infj"/>
        <w:shd w:val="clear" w:color="auto" w:fill="FFFFFF"/>
        <w:spacing w:before="15" w:beforeAutospacing="0" w:after="15" w:afterAutospacing="0"/>
        <w:ind w:right="225" w:firstLine="708"/>
        <w:jc w:val="both"/>
        <w:rPr>
          <w:color w:val="000000"/>
        </w:rPr>
      </w:pPr>
      <w:r w:rsidRPr="00A41878">
        <w:rPr>
          <w:color w:val="000000"/>
        </w:rPr>
        <w:t xml:space="preserve">Компания </w:t>
      </w:r>
      <w:r w:rsidRPr="00A41878">
        <w:rPr>
          <w:b/>
          <w:color w:val="000000"/>
        </w:rPr>
        <w:t>GESAC</w:t>
      </w:r>
      <w:r w:rsidRPr="00A41878">
        <w:rPr>
          <w:color w:val="000000"/>
        </w:rPr>
        <w:t xml:space="preserve"> является долгим партнером знаменитых компаний по производству металлорежущего инструмента, таких, как Sandvik Group, IMC Group и Mitsubishi Group, также является основным поставщиком твердосплавных столбиков в США. </w:t>
      </w:r>
    </w:p>
    <w:p w:rsidR="00A41878" w:rsidRPr="00A41878" w:rsidRDefault="00A41878" w:rsidP="00A41878">
      <w:pPr>
        <w:pStyle w:val="infj"/>
        <w:shd w:val="clear" w:color="auto" w:fill="FFFFFF"/>
        <w:spacing w:before="15" w:beforeAutospacing="0" w:after="15" w:afterAutospacing="0"/>
        <w:ind w:right="225" w:firstLine="708"/>
        <w:jc w:val="both"/>
        <w:rPr>
          <w:color w:val="000000"/>
        </w:rPr>
      </w:pPr>
      <w:r w:rsidRPr="00A41878">
        <w:rPr>
          <w:color w:val="000000"/>
        </w:rPr>
        <w:t>Твердосплавный инструмент торговой марки "</w:t>
      </w:r>
      <w:r w:rsidRPr="00A41878">
        <w:rPr>
          <w:b/>
          <w:color w:val="000000"/>
        </w:rPr>
        <w:t>GESAC</w:t>
      </w:r>
      <w:r w:rsidRPr="00A41878">
        <w:rPr>
          <w:color w:val="000000"/>
        </w:rPr>
        <w:t xml:space="preserve">" является новым уникальным инструментом для обработки стали, нержавейки, чугуна и других материалов. В линейке данного инструмента присутствуют различные формы токарных пластин, широкий ассортимент державок, различных корпусных и твердосплавных фрез. </w:t>
      </w:r>
    </w:p>
    <w:p w:rsidR="00A41878" w:rsidRPr="00A41878" w:rsidRDefault="00A41878" w:rsidP="00A41878">
      <w:pPr>
        <w:pStyle w:val="infj"/>
        <w:shd w:val="clear" w:color="auto" w:fill="FFFFFF"/>
        <w:spacing w:before="15" w:beforeAutospacing="0" w:after="15" w:afterAutospacing="0"/>
        <w:ind w:right="225" w:firstLine="708"/>
        <w:jc w:val="both"/>
        <w:rPr>
          <w:color w:val="000000"/>
        </w:rPr>
      </w:pPr>
      <w:r w:rsidRPr="00A41878">
        <w:rPr>
          <w:color w:val="000000"/>
        </w:rPr>
        <w:t>Новые пластины хорошо зарекомендовали себя на многих предприятиях, составив достойную конкуренцию в совокупности цена - качество многим более раскрученным брендам, таким, как: </w:t>
      </w:r>
      <w:proofErr w:type="spellStart"/>
      <w:r w:rsidRPr="00A41878">
        <w:rPr>
          <w:color w:val="000000"/>
        </w:rPr>
        <w:t>Korloy</w:t>
      </w:r>
      <w:proofErr w:type="spellEnd"/>
      <w:r w:rsidRPr="00A41878">
        <w:rPr>
          <w:color w:val="000000"/>
        </w:rPr>
        <w:t xml:space="preserve">, Mitsubishi, </w:t>
      </w:r>
      <w:proofErr w:type="spellStart"/>
      <w:r w:rsidRPr="00A41878">
        <w:rPr>
          <w:color w:val="000000"/>
        </w:rPr>
        <w:t>Iscar</w:t>
      </w:r>
      <w:proofErr w:type="spellEnd"/>
      <w:r w:rsidRPr="00A41878">
        <w:rPr>
          <w:color w:val="000000"/>
        </w:rPr>
        <w:t xml:space="preserve">, Sandvik и т.д. Использование данных пластин позволяет хорошо экономить средства предприятий, за счет низкой цены по сравнению с европейскими брендами и хорошей стойкостью. </w:t>
      </w:r>
    </w:p>
    <w:p w:rsidR="00A41878" w:rsidRPr="00A41878" w:rsidRDefault="00A41878" w:rsidP="00A41878">
      <w:pPr>
        <w:pStyle w:val="infj"/>
        <w:shd w:val="clear" w:color="auto" w:fill="FFFFFF"/>
        <w:spacing w:before="15" w:beforeAutospacing="0" w:after="15" w:afterAutospacing="0"/>
        <w:ind w:right="225" w:firstLine="708"/>
        <w:jc w:val="both"/>
        <w:rPr>
          <w:color w:val="000000"/>
        </w:rPr>
      </w:pPr>
      <w:r w:rsidRPr="00496FF4">
        <w:rPr>
          <w:b/>
          <w:color w:val="000000"/>
        </w:rPr>
        <w:t>Данные пластины прошли успешные испытания на многих предприятиях, показав результат на 30% выше аналогов при более низкой цене</w:t>
      </w:r>
      <w:r w:rsidRPr="00A41878">
        <w:rPr>
          <w:color w:val="000000"/>
        </w:rPr>
        <w:t>. В ассортименте пластины по стали, нержавейке, чугуну для различных видов обработки, таких как черновое точение, чистовое, полу черновое, получистовое, с ударом и без, для обработки деталей повышенной твердости. За счет широкого ассортимента стружколомов и сплавов можно найти оптимальное соотношение твердость - прочность и за счет этого повысить производительность. </w:t>
      </w:r>
    </w:p>
    <w:p w:rsidR="00A41878" w:rsidRPr="00496FF4" w:rsidRDefault="00A41878" w:rsidP="00496FF4">
      <w:pPr>
        <w:pStyle w:val="infj"/>
        <w:shd w:val="clear" w:color="auto" w:fill="FFFFFF"/>
        <w:spacing w:before="15" w:beforeAutospacing="0" w:after="15" w:afterAutospacing="0"/>
        <w:ind w:right="225" w:firstLine="708"/>
        <w:jc w:val="both"/>
        <w:rPr>
          <w:color w:val="000000"/>
        </w:rPr>
      </w:pPr>
    </w:p>
    <w:p w:rsidR="00A41878" w:rsidRPr="005D647C" w:rsidRDefault="00496FF4" w:rsidP="00496FF4">
      <w:pPr>
        <w:pStyle w:val="infj"/>
        <w:shd w:val="clear" w:color="auto" w:fill="FFFFFF"/>
        <w:spacing w:before="15" w:beforeAutospacing="0" w:after="15" w:afterAutospacing="0"/>
        <w:ind w:right="225"/>
        <w:jc w:val="both"/>
        <w:rPr>
          <w:b/>
          <w:color w:val="000000"/>
        </w:rPr>
      </w:pPr>
      <w:r w:rsidRPr="005D647C">
        <w:rPr>
          <w:b/>
          <w:color w:val="000000"/>
        </w:rPr>
        <w:t xml:space="preserve">От нас: </w:t>
      </w:r>
    </w:p>
    <w:p w:rsidR="00496FF4" w:rsidRPr="005D647C" w:rsidRDefault="00496FF4" w:rsidP="00496FF4">
      <w:pPr>
        <w:pStyle w:val="infj"/>
        <w:shd w:val="clear" w:color="auto" w:fill="FFFFFF"/>
        <w:spacing w:before="15" w:beforeAutospacing="0" w:after="15" w:afterAutospacing="0"/>
        <w:ind w:right="225"/>
        <w:jc w:val="both"/>
        <w:rPr>
          <w:b/>
          <w:color w:val="000000"/>
        </w:rPr>
      </w:pPr>
      <w:r w:rsidRPr="005D647C">
        <w:rPr>
          <w:b/>
          <w:color w:val="000000"/>
        </w:rPr>
        <w:t>- более низкая конкурентная цена</w:t>
      </w:r>
      <w:r w:rsidR="005D647C" w:rsidRPr="005D647C">
        <w:rPr>
          <w:b/>
          <w:color w:val="000000"/>
        </w:rPr>
        <w:t>;</w:t>
      </w:r>
    </w:p>
    <w:p w:rsidR="00A41878" w:rsidRPr="005D647C" w:rsidRDefault="00496FF4" w:rsidP="00496FF4">
      <w:pPr>
        <w:pStyle w:val="infj"/>
        <w:shd w:val="clear" w:color="auto" w:fill="FFFFFF"/>
        <w:spacing w:before="15" w:beforeAutospacing="0" w:after="15" w:afterAutospacing="0"/>
        <w:ind w:right="225"/>
        <w:jc w:val="both"/>
        <w:rPr>
          <w:b/>
          <w:color w:val="000000"/>
        </w:rPr>
      </w:pPr>
      <w:r w:rsidRPr="005D647C">
        <w:rPr>
          <w:b/>
          <w:color w:val="000000"/>
        </w:rPr>
        <w:t>- качественный и надежный продукт</w:t>
      </w:r>
      <w:r w:rsidR="005D647C" w:rsidRPr="005D647C">
        <w:rPr>
          <w:b/>
          <w:color w:val="000000"/>
        </w:rPr>
        <w:t>;</w:t>
      </w:r>
    </w:p>
    <w:p w:rsidR="00496FF4" w:rsidRPr="005D647C" w:rsidRDefault="00496FF4" w:rsidP="00496FF4">
      <w:pPr>
        <w:pStyle w:val="infj"/>
        <w:shd w:val="clear" w:color="auto" w:fill="FFFFFF"/>
        <w:spacing w:before="15" w:beforeAutospacing="0" w:after="15" w:afterAutospacing="0"/>
        <w:ind w:right="225"/>
        <w:jc w:val="both"/>
        <w:rPr>
          <w:b/>
          <w:color w:val="000000"/>
        </w:rPr>
      </w:pPr>
      <w:r w:rsidRPr="005D647C">
        <w:rPr>
          <w:b/>
          <w:color w:val="000000"/>
        </w:rPr>
        <w:t xml:space="preserve">- полная поддержка, как </w:t>
      </w:r>
      <w:r w:rsidR="005D647C" w:rsidRPr="005D647C">
        <w:rPr>
          <w:b/>
          <w:color w:val="000000"/>
        </w:rPr>
        <w:t>техническая,</w:t>
      </w:r>
      <w:r w:rsidRPr="005D647C">
        <w:rPr>
          <w:b/>
          <w:color w:val="000000"/>
        </w:rPr>
        <w:t xml:space="preserve"> так и информационная (реклама дилера через интернет ресурсы)</w:t>
      </w:r>
      <w:r w:rsidR="005D647C" w:rsidRPr="005D647C">
        <w:rPr>
          <w:b/>
          <w:color w:val="000000"/>
        </w:rPr>
        <w:t>;</w:t>
      </w:r>
    </w:p>
    <w:p w:rsidR="00496FF4" w:rsidRPr="005D647C" w:rsidRDefault="00496FF4" w:rsidP="00496FF4">
      <w:pPr>
        <w:pStyle w:val="infj"/>
        <w:shd w:val="clear" w:color="auto" w:fill="FFFFFF"/>
        <w:spacing w:before="15" w:beforeAutospacing="0" w:after="15" w:afterAutospacing="0"/>
        <w:ind w:right="225"/>
        <w:jc w:val="both"/>
        <w:rPr>
          <w:b/>
          <w:color w:val="000000"/>
        </w:rPr>
      </w:pPr>
      <w:r w:rsidRPr="005D647C">
        <w:rPr>
          <w:b/>
          <w:color w:val="000000"/>
        </w:rPr>
        <w:t xml:space="preserve">- наличие нужного ассортимента на складе. </w:t>
      </w:r>
      <w:r w:rsidR="005D647C" w:rsidRPr="005D647C">
        <w:rPr>
          <w:b/>
          <w:color w:val="000000"/>
        </w:rPr>
        <w:t xml:space="preserve">А также возможна </w:t>
      </w:r>
      <w:r w:rsidRPr="005D647C">
        <w:rPr>
          <w:b/>
          <w:color w:val="000000"/>
        </w:rPr>
        <w:t xml:space="preserve">доставка </w:t>
      </w:r>
      <w:r w:rsidR="005D647C" w:rsidRPr="005D647C">
        <w:rPr>
          <w:b/>
          <w:color w:val="000000"/>
        </w:rPr>
        <w:t xml:space="preserve">в любых объемах </w:t>
      </w:r>
      <w:r w:rsidRPr="005D647C">
        <w:rPr>
          <w:b/>
          <w:color w:val="000000"/>
        </w:rPr>
        <w:t>3-4 недели (в зависимости от региона)</w:t>
      </w:r>
      <w:r w:rsidR="005D647C" w:rsidRPr="005D647C">
        <w:rPr>
          <w:b/>
          <w:color w:val="000000"/>
        </w:rPr>
        <w:t>;</w:t>
      </w:r>
    </w:p>
    <w:p w:rsidR="005D647C" w:rsidRPr="005D647C" w:rsidRDefault="005D647C" w:rsidP="00496FF4">
      <w:pPr>
        <w:pStyle w:val="infj"/>
        <w:shd w:val="clear" w:color="auto" w:fill="FFFFFF"/>
        <w:spacing w:before="15" w:beforeAutospacing="0" w:after="15" w:afterAutospacing="0"/>
        <w:ind w:right="225"/>
        <w:jc w:val="both"/>
        <w:rPr>
          <w:b/>
          <w:color w:val="000000"/>
        </w:rPr>
      </w:pPr>
      <w:r w:rsidRPr="005D647C">
        <w:rPr>
          <w:b/>
          <w:color w:val="000000"/>
        </w:rPr>
        <w:t>- ежемесячные вебинары. Общение и обучение всех заинтересованных сторон.</w:t>
      </w:r>
    </w:p>
    <w:p w:rsidR="005D647C" w:rsidRPr="005D647C" w:rsidRDefault="005D647C" w:rsidP="00496FF4">
      <w:pPr>
        <w:pStyle w:val="infj"/>
        <w:shd w:val="clear" w:color="auto" w:fill="FFFFFF"/>
        <w:spacing w:before="15" w:beforeAutospacing="0" w:after="15" w:afterAutospacing="0"/>
        <w:ind w:right="225"/>
        <w:jc w:val="both"/>
        <w:rPr>
          <w:b/>
          <w:color w:val="000000"/>
        </w:rPr>
      </w:pPr>
    </w:p>
    <w:p w:rsidR="005D647C" w:rsidRPr="005D647C" w:rsidRDefault="005D647C" w:rsidP="00496FF4">
      <w:pPr>
        <w:pStyle w:val="infj"/>
        <w:shd w:val="clear" w:color="auto" w:fill="FFFFFF"/>
        <w:spacing w:before="15" w:beforeAutospacing="0" w:after="15" w:afterAutospacing="0"/>
        <w:ind w:right="225"/>
        <w:jc w:val="both"/>
        <w:rPr>
          <w:b/>
          <w:color w:val="000000"/>
        </w:rPr>
      </w:pPr>
      <w:r w:rsidRPr="005D647C">
        <w:rPr>
          <w:b/>
          <w:color w:val="000000"/>
        </w:rPr>
        <w:t>От вас:</w:t>
      </w:r>
    </w:p>
    <w:p w:rsidR="005D647C" w:rsidRPr="005D647C" w:rsidRDefault="005D647C" w:rsidP="00496FF4">
      <w:pPr>
        <w:pStyle w:val="infj"/>
        <w:shd w:val="clear" w:color="auto" w:fill="FFFFFF"/>
        <w:spacing w:before="15" w:beforeAutospacing="0" w:after="15" w:afterAutospacing="0"/>
        <w:ind w:right="225"/>
        <w:jc w:val="both"/>
        <w:rPr>
          <w:b/>
          <w:color w:val="000000"/>
        </w:rPr>
      </w:pPr>
      <w:r w:rsidRPr="005D647C">
        <w:rPr>
          <w:b/>
          <w:color w:val="000000"/>
        </w:rPr>
        <w:t>- минимальный план выгрузки на год (согласовывается отдельно, в зависимости от потребности региона);</w:t>
      </w:r>
    </w:p>
    <w:p w:rsidR="005D647C" w:rsidRPr="005D647C" w:rsidRDefault="005D647C" w:rsidP="00496FF4">
      <w:pPr>
        <w:pStyle w:val="infj"/>
        <w:shd w:val="clear" w:color="auto" w:fill="FFFFFF"/>
        <w:spacing w:before="15" w:beforeAutospacing="0" w:after="15" w:afterAutospacing="0"/>
        <w:ind w:right="225"/>
        <w:jc w:val="both"/>
        <w:rPr>
          <w:b/>
          <w:color w:val="000000"/>
        </w:rPr>
      </w:pPr>
      <w:r w:rsidRPr="005D647C">
        <w:rPr>
          <w:b/>
          <w:color w:val="000000"/>
        </w:rPr>
        <w:t>-аналогичная поддержка через интернет ресурсы.</w:t>
      </w:r>
    </w:p>
    <w:p w:rsidR="00A41878" w:rsidRPr="005D647C" w:rsidRDefault="00A41878" w:rsidP="00496FF4">
      <w:pPr>
        <w:pStyle w:val="infj"/>
        <w:shd w:val="clear" w:color="auto" w:fill="FFFFFF"/>
        <w:spacing w:before="15" w:beforeAutospacing="0" w:after="15" w:afterAutospacing="0"/>
        <w:ind w:right="225" w:firstLine="708"/>
        <w:jc w:val="both"/>
        <w:rPr>
          <w:b/>
          <w:color w:val="000000"/>
        </w:rPr>
      </w:pPr>
    </w:p>
    <w:p w:rsidR="00A41878" w:rsidRPr="00496FF4" w:rsidRDefault="00A41878" w:rsidP="00496FF4">
      <w:pPr>
        <w:pStyle w:val="infj"/>
        <w:shd w:val="clear" w:color="auto" w:fill="FFFFFF"/>
        <w:spacing w:before="15" w:beforeAutospacing="0" w:after="15" w:afterAutospacing="0"/>
        <w:ind w:right="225" w:firstLine="708"/>
        <w:jc w:val="both"/>
        <w:rPr>
          <w:color w:val="000000"/>
        </w:rPr>
      </w:pPr>
    </w:p>
    <w:p w:rsidR="00A41878" w:rsidRDefault="00A41878" w:rsidP="00496FF4">
      <w:pPr>
        <w:pStyle w:val="infj"/>
        <w:shd w:val="clear" w:color="auto" w:fill="FFFFFF"/>
        <w:spacing w:before="15" w:beforeAutospacing="0" w:after="15" w:afterAutospacing="0"/>
        <w:ind w:right="225" w:firstLine="708"/>
        <w:jc w:val="both"/>
        <w:rPr>
          <w:color w:val="000000"/>
        </w:rPr>
      </w:pPr>
    </w:p>
    <w:p w:rsidR="00431CDF" w:rsidRPr="00DF7018" w:rsidRDefault="00431CDF" w:rsidP="00431CDF">
      <w:pPr>
        <w:pStyle w:val="infj"/>
        <w:shd w:val="clear" w:color="auto" w:fill="FFFFFF"/>
        <w:spacing w:before="15" w:beforeAutospacing="0" w:after="15" w:afterAutospacing="0"/>
        <w:ind w:left="2124" w:right="225" w:firstLine="708"/>
        <w:jc w:val="both"/>
        <w:rPr>
          <w:b/>
          <w:color w:val="000000"/>
          <w:sz w:val="36"/>
          <w:szCs w:val="36"/>
        </w:rPr>
      </w:pPr>
      <w:r w:rsidRPr="00DF7018">
        <w:rPr>
          <w:b/>
          <w:color w:val="000000"/>
          <w:sz w:val="36"/>
          <w:szCs w:val="36"/>
        </w:rPr>
        <w:t>Спасибо за проявленный интерес!</w:t>
      </w:r>
    </w:p>
    <w:p w:rsidR="00A41878" w:rsidRPr="00DF7018" w:rsidRDefault="00DF7018" w:rsidP="00DF7018">
      <w:pPr>
        <w:pStyle w:val="a5"/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DF7018">
        <w:rPr>
          <w:rFonts w:ascii="Times New Roman" w:hAnsi="Times New Roman" w:cs="Times New Roman"/>
          <w:b/>
          <w:sz w:val="40"/>
          <w:szCs w:val="40"/>
        </w:rPr>
        <w:t xml:space="preserve">Надеемся </w:t>
      </w:r>
      <w:r w:rsidR="00431CDF" w:rsidRPr="00DF7018">
        <w:rPr>
          <w:rFonts w:ascii="Times New Roman" w:hAnsi="Times New Roman" w:cs="Times New Roman"/>
          <w:b/>
          <w:sz w:val="40"/>
          <w:szCs w:val="40"/>
        </w:rPr>
        <w:t>на долгое и плодотворное сотрудничество</w:t>
      </w:r>
      <w:r w:rsidR="00897624" w:rsidRPr="00DF7018">
        <w:rPr>
          <w:rFonts w:ascii="Times New Roman" w:hAnsi="Times New Roman" w:cs="Times New Roman"/>
          <w:b/>
          <w:sz w:val="40"/>
          <w:szCs w:val="40"/>
        </w:rPr>
        <w:t>!</w:t>
      </w:r>
    </w:p>
    <w:p w:rsidR="00573E21" w:rsidRPr="00DF7018" w:rsidRDefault="00573E21" w:rsidP="005D647C">
      <w:pPr>
        <w:pStyle w:val="infj"/>
        <w:shd w:val="clear" w:color="auto" w:fill="FFFFFF"/>
        <w:spacing w:before="15" w:beforeAutospacing="0" w:after="15" w:afterAutospacing="0"/>
        <w:ind w:right="225"/>
        <w:jc w:val="both"/>
        <w:rPr>
          <w:color w:val="000000"/>
          <w:sz w:val="36"/>
          <w:szCs w:val="36"/>
        </w:rPr>
      </w:pPr>
      <w:bookmarkStart w:id="0" w:name="_GoBack"/>
      <w:bookmarkEnd w:id="0"/>
    </w:p>
    <w:sectPr w:rsidR="00573E21" w:rsidRPr="00DF7018" w:rsidSect="00A41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78"/>
    <w:rsid w:val="00431CDF"/>
    <w:rsid w:val="00496FF4"/>
    <w:rsid w:val="00573E21"/>
    <w:rsid w:val="005D647C"/>
    <w:rsid w:val="00897624"/>
    <w:rsid w:val="00901D38"/>
    <w:rsid w:val="00A41878"/>
    <w:rsid w:val="00D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CC30FA-7AA9-437B-AF3D-BEB38809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j">
    <w:name w:val="infj"/>
    <w:basedOn w:val="a"/>
    <w:rsid w:val="00A4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3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F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2017-05-29T06:49:00Z</cp:lastPrinted>
  <dcterms:created xsi:type="dcterms:W3CDTF">2017-05-29T06:29:00Z</dcterms:created>
  <dcterms:modified xsi:type="dcterms:W3CDTF">2017-05-29T07:08:00Z</dcterms:modified>
</cp:coreProperties>
</file>